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3B888213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A70303">
        <w:rPr>
          <w:sz w:val="28"/>
          <w:szCs w:val="28"/>
        </w:rPr>
        <w:t>12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</w:t>
      </w:r>
      <w:r w:rsidR="00453600">
        <w:rPr>
          <w:sz w:val="28"/>
          <w:szCs w:val="28"/>
        </w:rPr>
        <w:t> 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50</w:t>
      </w:r>
      <w:r w:rsidR="00453600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453600">
        <w:rPr>
          <w:sz w:val="28"/>
          <w:szCs w:val="28"/>
        </w:rPr>
        <w:t>проезд Ижевский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453600">
        <w:rPr>
          <w:sz w:val="28"/>
          <w:szCs w:val="28"/>
        </w:rPr>
        <w:t>17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52796B">
        <w:rPr>
          <w:sz w:val="28"/>
          <w:szCs w:val="28"/>
        </w:rPr>
        <w:t>1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63FE6FFE" w14:textId="77777777" w:rsidR="00453600" w:rsidRPr="00453600" w:rsidRDefault="00DD6508" w:rsidP="00453600">
      <w:pPr>
        <w:jc w:val="both"/>
        <w:rPr>
          <w:sz w:val="28"/>
          <w:szCs w:val="28"/>
        </w:rPr>
      </w:pPr>
      <w:bookmarkStart w:id="0" w:name="_GoBack"/>
      <w:r w:rsidRPr="00453600">
        <w:rPr>
          <w:sz w:val="28"/>
          <w:szCs w:val="28"/>
        </w:rPr>
        <w:t xml:space="preserve">Необходимо уплатить в срок </w:t>
      </w:r>
      <w:r w:rsidRPr="00453600">
        <w:rPr>
          <w:b/>
          <w:sz w:val="28"/>
          <w:szCs w:val="28"/>
        </w:rPr>
        <w:t xml:space="preserve">до </w:t>
      </w:r>
      <w:r w:rsidR="00330629" w:rsidRPr="00453600">
        <w:rPr>
          <w:b/>
          <w:sz w:val="28"/>
          <w:szCs w:val="28"/>
        </w:rPr>
        <w:t>20</w:t>
      </w:r>
      <w:r w:rsidRPr="00453600">
        <w:rPr>
          <w:b/>
          <w:sz w:val="28"/>
          <w:szCs w:val="28"/>
        </w:rPr>
        <w:t xml:space="preserve"> </w:t>
      </w:r>
      <w:r w:rsidR="00330629" w:rsidRPr="00453600">
        <w:rPr>
          <w:b/>
          <w:sz w:val="28"/>
          <w:szCs w:val="28"/>
        </w:rPr>
        <w:t>декабря</w:t>
      </w:r>
      <w:r w:rsidRPr="00453600">
        <w:rPr>
          <w:b/>
          <w:sz w:val="28"/>
          <w:szCs w:val="28"/>
        </w:rPr>
        <w:t xml:space="preserve"> 202</w:t>
      </w:r>
      <w:r w:rsidR="00A70303" w:rsidRPr="00453600">
        <w:rPr>
          <w:b/>
          <w:sz w:val="28"/>
          <w:szCs w:val="28"/>
        </w:rPr>
        <w:t>5</w:t>
      </w:r>
      <w:r w:rsidRPr="00453600">
        <w:rPr>
          <w:b/>
          <w:sz w:val="28"/>
          <w:szCs w:val="28"/>
        </w:rPr>
        <w:t xml:space="preserve"> года</w:t>
      </w:r>
      <w:r w:rsidRPr="00453600">
        <w:rPr>
          <w:sz w:val="28"/>
          <w:szCs w:val="28"/>
        </w:rPr>
        <w:t xml:space="preserve"> разовый платеж на реализацию мероприятий:</w:t>
      </w:r>
      <w:r w:rsidRPr="00453600">
        <w:rPr>
          <w:color w:val="000000" w:themeColor="text1"/>
          <w:sz w:val="28"/>
          <w:szCs w:val="28"/>
        </w:rPr>
        <w:t xml:space="preserve"> </w:t>
      </w:r>
      <w:r w:rsidR="00453600" w:rsidRPr="00453600">
        <w:rPr>
          <w:sz w:val="28"/>
          <w:szCs w:val="28"/>
        </w:rPr>
        <w:t>проведение централизованной канализации по ул. Юных Пролетариев (от ул. Ижевская до пр. Ижевский) и по пр. Ижевский (от ул. Юных Пролетариев до пр. Ключевской)</w:t>
      </w:r>
    </w:p>
    <w:p w14:paraId="2BB148F9" w14:textId="331B401C" w:rsidR="007220AF" w:rsidRPr="00453600" w:rsidRDefault="007220AF" w:rsidP="00453600">
      <w:pPr>
        <w:widowControl/>
        <w:autoSpaceDE/>
        <w:autoSpaceDN/>
        <w:adjustRightInd/>
        <w:ind w:firstLine="851"/>
        <w:jc w:val="both"/>
        <w:rPr>
          <w:b/>
          <w:bCs/>
          <w:color w:val="222222"/>
          <w:sz w:val="28"/>
          <w:szCs w:val="28"/>
        </w:rPr>
      </w:pPr>
    </w:p>
    <w:bookmarkEnd w:id="0"/>
    <w:p w14:paraId="526F8B1B" w14:textId="77777777" w:rsidR="00330629" w:rsidRPr="00330629" w:rsidRDefault="00330629" w:rsidP="00DD6508">
      <w:pPr>
        <w:widowControl/>
        <w:autoSpaceDE/>
        <w:autoSpaceDN/>
        <w:adjustRightInd/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7D21725C" w14:textId="77777777" w:rsidR="00453600" w:rsidRPr="00CA45AA" w:rsidRDefault="00453600" w:rsidP="0045360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ИНН 1828016675 КПП 182801001</w:t>
      </w:r>
    </w:p>
    <w:p w14:paraId="072D3CEB" w14:textId="77777777" w:rsidR="00453600" w:rsidRPr="00CA45AA" w:rsidRDefault="00453600" w:rsidP="0045360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6D86C2D5" w14:textId="77777777" w:rsidR="00453600" w:rsidRPr="00CA45AA" w:rsidRDefault="00453600" w:rsidP="0045360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Банк получателя: ОКЦ №9 ВВГУ БАНКА РОССИИ//УФК по Удмуртской Республике г. Ижевск</w:t>
      </w:r>
    </w:p>
    <w:p w14:paraId="65ED5FCF" w14:textId="77777777" w:rsidR="00453600" w:rsidRPr="00CA45AA" w:rsidRDefault="00453600" w:rsidP="0045360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БИК ТОФК 019401100</w:t>
      </w:r>
    </w:p>
    <w:p w14:paraId="5E8180E8" w14:textId="77777777" w:rsidR="00453600" w:rsidRPr="00CA45AA" w:rsidRDefault="00453600" w:rsidP="0045360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Казначейский счет №03100643000000011300</w:t>
      </w:r>
    </w:p>
    <w:p w14:paraId="293B3606" w14:textId="77777777" w:rsidR="00453600" w:rsidRPr="00CA45AA" w:rsidRDefault="00453600" w:rsidP="0045360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Единый казначейский счет №40102810545370000081</w:t>
      </w:r>
    </w:p>
    <w:p w14:paraId="5F9453AD" w14:textId="77777777" w:rsidR="00453600" w:rsidRPr="00CA45AA" w:rsidRDefault="00453600" w:rsidP="00453600">
      <w:pPr>
        <w:jc w:val="both"/>
        <w:rPr>
          <w:b/>
          <w:sz w:val="24"/>
          <w:szCs w:val="24"/>
        </w:rPr>
      </w:pPr>
      <w:r w:rsidRPr="00CA45AA">
        <w:rPr>
          <w:b/>
          <w:sz w:val="24"/>
          <w:szCs w:val="24"/>
        </w:rPr>
        <w:t>КБК 93511714020040319150</w:t>
      </w:r>
    </w:p>
    <w:p w14:paraId="585B0956" w14:textId="77777777" w:rsidR="00453600" w:rsidRPr="00CA45AA" w:rsidRDefault="00453600" w:rsidP="0045360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ОКТМО 94710000</w:t>
      </w:r>
    </w:p>
    <w:p w14:paraId="3781FAE4" w14:textId="77777777" w:rsidR="00453600" w:rsidRPr="00CA45AA" w:rsidRDefault="00453600" w:rsidP="00453600">
      <w:pPr>
        <w:rPr>
          <w:sz w:val="24"/>
          <w:szCs w:val="24"/>
        </w:rPr>
      </w:pPr>
      <w:r w:rsidRPr="00CA45AA">
        <w:rPr>
          <w:sz w:val="24"/>
          <w:szCs w:val="24"/>
        </w:rPr>
        <w:t xml:space="preserve">Назначение платежа: </w:t>
      </w:r>
      <w:r w:rsidRPr="00CA45AA">
        <w:rPr>
          <w:sz w:val="26"/>
          <w:szCs w:val="26"/>
        </w:rPr>
        <w:t>проведение централизованной канализации по ул. Юных Пролетариев (от ул. Ижевская до пр. Ижевский) и по пр. Ижевский (от ул. Юных Пролетариев до пр. Ключевской)</w:t>
      </w:r>
    </w:p>
    <w:p w14:paraId="03AA9F09" w14:textId="5F4C1038" w:rsidR="00330629" w:rsidRPr="000F773A" w:rsidRDefault="00330629" w:rsidP="00A70303">
      <w:pPr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330629"/>
    <w:rsid w:val="003614DD"/>
    <w:rsid w:val="00453600"/>
    <w:rsid w:val="0052796B"/>
    <w:rsid w:val="00667CD5"/>
    <w:rsid w:val="007220AF"/>
    <w:rsid w:val="00793F3C"/>
    <w:rsid w:val="00835072"/>
    <w:rsid w:val="00A40737"/>
    <w:rsid w:val="00A70303"/>
    <w:rsid w:val="00DD6508"/>
    <w:rsid w:val="00E5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2025-12-10T09:05:00Z</dcterms:created>
  <dcterms:modified xsi:type="dcterms:W3CDTF">2025-12-12T12:27:00Z</dcterms:modified>
</cp:coreProperties>
</file>